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+48608022777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Jerzy Marciniak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