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Szostek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karolina_sz1991@vp.pl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+48665528978 ,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SZOSTEK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