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Daniel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Ivanov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ivanovdaniel6655@gmail.com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+359877715216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21.7.2011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