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Filip Guilherme</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+48502557773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Luena Guilherme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