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Jakub</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Hromádka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+421915239001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NK815436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jkbhromadka@gmail.com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Almada, Portugal</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2805234</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Darina Sabolova</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+421911939611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31/03/2026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Jakub Hromádka</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