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Sawicka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asawicka06@gmail.com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+48795090368 ,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