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Bruno Murith,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