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Zeydler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izet8@wp.pl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+48798160759 ,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Kalina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