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2026-03-31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Ilzė Pleitaitė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