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Ema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Stoyanova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31.12.2006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+4407713141209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ema.stoyanova5@gmail.com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