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Hannah</w:t>
      </w:r>
      <w:r w:rsidR="00594BA5">
        <w:rPr>
          <w:sz w:val="20"/>
          <w:szCs w:val="20"/>
          <w:lang w:val="bg-BG"/>
        </w:rPr>
        <w:t xml:space="preserve"> </w:t>
      </w:r>
      <w:r w:rsidRPr="001D0D09">
        <w:rPr>
          <w:sz w:val="20"/>
          <w:szCs w:val="20"/>
        </w:rPr>
        <w:t>Taggart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+447808877363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hannahlfarr@yahoo.co.uk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