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Gacka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+48784088133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Korneelia Gacka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28.11.2017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Klaudia Gacka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18.12.2020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