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Camille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Renault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camille.renault29@gmail.com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+33677415553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06/04/1995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22ek64648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6 Rue de la Poissonnerie, Dinan, France El 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Ines bigot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+33666764200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