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Jaszczuk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+48882100549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Marek Jaszczuk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