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Taisiia Lisitsyna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+49151229623375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