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Abikhail</w:t>
      </w:r>
      <w:r w:rsidR="00594BA5">
        <w:rPr>
          <w:sz w:val="20"/>
          <w:szCs w:val="20"/>
          <w:lang w:val="bg-BG"/>
        </w:rPr>
        <w:t xml:space="preserve"> </w:t>
      </w:r>
      <w:r w:rsidRPr="001D0D09">
        <w:rPr>
          <w:sz w:val="20"/>
          <w:szCs w:val="20"/>
        </w:rPr>
        <w:t>Irfan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+447915048537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abikhailirfan@gmail.com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