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Garcia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+351969370798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270777539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joao.vel@hotmail.com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3045-078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Garcia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