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villaitodo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48048555Z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20/10/1997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+34646466070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marta.villaitodo@gmail.com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villaitodo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