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yanon</w:t>
      </w:r>
      <w:r w:rsidR="00594BA5">
        <w:rPr>
          <w:sz w:val="20"/>
          <w:szCs w:val="20"/>
          <w:lang w:val="bg-BG"/>
        </w:rPr>
        <w:t xml:space="preserve"> </w:t>
      </w:r>
      <w:r w:rsidRPr="001D0D09">
        <w:rPr>
          <w:sz w:val="20"/>
          <w:szCs w:val="20"/>
        </w:rPr>
        <w:t>rivlin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+9728810549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ynwnryblyn@gmail.com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