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Enric Comuñas del Peral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6/3/2026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