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Ines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Pfeil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inesfox24@gmail.com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+491727921010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09/09/1980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LCLX073JH</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Alter Dresdner Weg 20, Weinböhla, Germany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Stefan Voß</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+491727921010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