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Lucas</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Gheldof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+32470419526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22/03/2001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01032213750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lucas.gheldof@hotmail.com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8200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Lucas Gheldof</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