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Martyna Laptevaitė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