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Savina  Bozhilova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+359876110116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bozilovasavina@gmil.com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