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lubov</w:t>
      </w:r>
      <w:r w:rsidR="00594BA5">
        <w:rPr>
          <w:sz w:val="20"/>
          <w:szCs w:val="20"/>
          <w:lang w:val="bg-BG"/>
        </w:rPr>
        <w:t xml:space="preserve"> </w:t>
      </w:r>
      <w:r w:rsidRPr="001D0D09">
        <w:rPr>
          <w:sz w:val="20"/>
          <w:szCs w:val="20"/>
        </w:rPr>
        <w:t>lifshits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+972548172617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aminovanna50@gmail.com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