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ziòłkowska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+48515955303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sosnowska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sara sosnowska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25.03.2013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igor dudzinski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