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FRANCESCO VALENTINO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Oliva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+393793276491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09/08/1999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335915205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francescoliva114@gmail.com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1500-261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FRANCESCO VALENTINO Oliva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