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Haładyn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+48500836483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06.08.1981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Brono Haładyn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