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David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Bartolome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43570292N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1/4/1999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+34603439284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david1999bartolome@gmail.com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12/3/2026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12/3/2026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David Bartolome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