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wiecek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+48608395169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wiecek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grzywacz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wojciech muszynski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filip korsak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franciszek ciesla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21.02.2013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tobiasz konik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27.07.2013</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adam kurlapski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08.04.2013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