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Стилиян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5.3.1992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+359883348425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stiliqncho92@abv.bg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Владислав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