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Vilarinho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01/04/2000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+351916511387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jorgevilarinho.1.1@gmail.com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