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+359886687489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baco1190@gmail.com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Стоянов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14.9.2020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