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11.3.2026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Теодора Кълвачева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