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Aurelien Sudul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