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peretz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+972528288284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ilan.peretz@unilever.com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