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Ciolek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lidiast@onet.pl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+48883520229 ,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Malgorzata Strzelec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