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38880365S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22/11/1996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+34683198491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martagg96@gmail.com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Marta Gual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