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Arshaad</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Abdoelrahman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+351913152208</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16/05/1988</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290414997</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arshaad@live.nl</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1700-027</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22/03/2026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Arshaad Abdoelrahman</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