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Tracz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bjtracz@gmail.com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+48502571289 ,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Tracz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