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Adelina  Futekova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2.9.2005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+359888503691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adelinafutekova15@gmail.com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