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Horbenko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+48537167917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18.02.2006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Serafyma Haber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16.06.2010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Daniil Kohut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01.12.2008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