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soares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+351925269918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250127857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nanabsoares@hotmail.con</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7005-144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28/10/2001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mariana soares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