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beniamin.marcisz360@wp.pl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+48668678209 ,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