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Dratkowicz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agusia_zgr88@o2.pl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+48790552832 ,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Dratkowicz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