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Pepa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Hristova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21.4.1978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+359887030850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hristovpavel84@gmail.com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Pressing Matrovska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