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Patryk Ratajczak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+48881957421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Laura Ratajczak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07.10.2021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22.03.2026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