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19.3.2026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Даниела Бонина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