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Caterina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Rosca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Sector 2, București,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25.11.1989</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caterina.arosca@gmail.com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+40740042176</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Sector 2, București,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01.03.2026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