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carl meggs</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6.2.1996 г.</w:t>
      </w:r>
    </w:p>
    <w:p w:rsidRPr="00B904FE" w:rsidR="00AC4D6E" w:rsidP="00AC4D6E" w:rsidRDefault="00AC4D6E" w14:paraId="366F5BEB" w14:textId="3030D263">
      <w:r w:rsidRPr="00B904FE">
        <w:t xml:space="preserve">Mobile phone number: </w:t>
      </w:r>
      <w:r w:rsidR="00B904FE">
        <w:tab/>
      </w:r>
      <w:r w:rsidR="00B904FE">
        <w:tab/>
      </w:r>
      <w:r w:rsidRPr="00B904FE">
        <w:rPr>
          <w:b/>
          <w:bCs/>
        </w:rPr>
        <w:t>+447879281461</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meggsc@gmail.com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12.3.2026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